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01CB9" w14:textId="2C69DA3E" w:rsidR="00C45E62" w:rsidRDefault="00C45E62" w:rsidP="00C45E62">
      <w:pPr>
        <w:pStyle w:val="Basisalinea"/>
        <w:suppressAutoHyphens/>
        <w:spacing w:after="200" w:line="276" w:lineRule="auto"/>
        <w:ind w:left="397"/>
        <w:rPr>
          <w:rFonts w:ascii="Calibri" w:hAnsi="Calibri" w:cs="Calibri"/>
          <w:b/>
          <w:bCs/>
          <w:sz w:val="28"/>
          <w:szCs w:val="28"/>
        </w:rPr>
      </w:pPr>
      <w:r w:rsidRPr="00C45E62">
        <w:rPr>
          <w:rFonts w:ascii="Calibri" w:hAnsi="Calibri" w:cs="Calibri"/>
          <w:b/>
          <w:bCs/>
          <w:sz w:val="28"/>
          <w:szCs w:val="28"/>
        </w:rPr>
        <w:t>Spelregels</w:t>
      </w:r>
    </w:p>
    <w:p w14:paraId="73E64E31" w14:textId="77777777" w:rsidR="00C45E62" w:rsidRPr="00C45E62" w:rsidRDefault="00C45E62" w:rsidP="00C45E62">
      <w:pPr>
        <w:pStyle w:val="Basisalinea"/>
        <w:suppressAutoHyphens/>
        <w:spacing w:after="200" w:line="276" w:lineRule="auto"/>
        <w:ind w:left="397"/>
        <w:rPr>
          <w:rFonts w:ascii="Calibri" w:hAnsi="Calibri" w:cs="Calibri"/>
          <w:b/>
          <w:bCs/>
          <w:sz w:val="28"/>
          <w:szCs w:val="28"/>
        </w:rPr>
      </w:pPr>
    </w:p>
    <w:p w14:paraId="1B8ECE6A" w14:textId="73EAB4C7" w:rsidR="00C45E62" w:rsidRPr="00C45E62" w:rsidRDefault="00C45E62" w:rsidP="00C45E62">
      <w:pPr>
        <w:pStyle w:val="Basisalinea"/>
        <w:suppressAutoHyphens/>
        <w:spacing w:after="200" w:line="276" w:lineRule="auto"/>
        <w:ind w:left="397" w:hanging="397"/>
        <w:rPr>
          <w:rFonts w:ascii="Calibri" w:hAnsi="Calibri" w:cs="Calibri"/>
          <w:sz w:val="22"/>
          <w:szCs w:val="22"/>
        </w:rPr>
      </w:pPr>
      <w:r w:rsidRPr="00C45E62">
        <w:rPr>
          <w:rFonts w:ascii="Calibri" w:hAnsi="Calibri" w:cs="Calibri"/>
          <w:sz w:val="22"/>
          <w:szCs w:val="22"/>
        </w:rPr>
        <w:t>1</w:t>
      </w:r>
      <w:r w:rsidRPr="00C45E62">
        <w:rPr>
          <w:rFonts w:ascii="Calibri" w:hAnsi="Calibri" w:cs="Calibri"/>
          <w:sz w:val="22"/>
          <w:szCs w:val="22"/>
        </w:rPr>
        <w:tab/>
        <w:t>Dictee-etiquette:</w:t>
      </w:r>
    </w:p>
    <w:p w14:paraId="50918BD4" w14:textId="77777777" w:rsidR="00C45E62" w:rsidRPr="00C45E62" w:rsidRDefault="00C45E62" w:rsidP="00C45E62">
      <w:pPr>
        <w:pStyle w:val="Basisalinea"/>
        <w:suppressAutoHyphens/>
        <w:spacing w:line="276" w:lineRule="auto"/>
        <w:ind w:left="567" w:hanging="170"/>
        <w:rPr>
          <w:rFonts w:ascii="Calibri" w:hAnsi="Calibri" w:cs="Calibri"/>
          <w:sz w:val="22"/>
          <w:szCs w:val="22"/>
        </w:rPr>
      </w:pPr>
      <w:r w:rsidRPr="00C45E62">
        <w:rPr>
          <w:rFonts w:ascii="Calibri" w:hAnsi="Calibri" w:cs="Calibri"/>
          <w:sz w:val="22"/>
          <w:szCs w:val="22"/>
        </w:rPr>
        <w:t>•</w:t>
      </w:r>
      <w:r w:rsidRPr="00C45E62">
        <w:rPr>
          <w:rFonts w:ascii="Calibri" w:hAnsi="Calibri" w:cs="Calibri"/>
          <w:sz w:val="22"/>
          <w:szCs w:val="22"/>
        </w:rPr>
        <w:tab/>
        <w:t>zet je gsm uit;</w:t>
      </w:r>
    </w:p>
    <w:p w14:paraId="7AAE1D41" w14:textId="77777777" w:rsidR="00C45E62" w:rsidRPr="00C45E62" w:rsidRDefault="00C45E62" w:rsidP="00C45E62">
      <w:pPr>
        <w:pStyle w:val="Basisalinea"/>
        <w:suppressAutoHyphens/>
        <w:spacing w:line="276" w:lineRule="auto"/>
        <w:ind w:left="567" w:hanging="170"/>
        <w:rPr>
          <w:rFonts w:ascii="Calibri" w:hAnsi="Calibri" w:cs="Calibri"/>
          <w:sz w:val="22"/>
          <w:szCs w:val="22"/>
        </w:rPr>
      </w:pPr>
      <w:r w:rsidRPr="00C45E62">
        <w:rPr>
          <w:rFonts w:ascii="Calibri" w:hAnsi="Calibri" w:cs="Calibri"/>
          <w:sz w:val="22"/>
          <w:szCs w:val="22"/>
        </w:rPr>
        <w:t>•</w:t>
      </w:r>
      <w:r w:rsidRPr="00C45E62">
        <w:rPr>
          <w:rFonts w:ascii="Calibri" w:hAnsi="Calibri" w:cs="Calibri"/>
          <w:sz w:val="22"/>
          <w:szCs w:val="22"/>
        </w:rPr>
        <w:tab/>
        <w:t>niet spieken;</w:t>
      </w:r>
    </w:p>
    <w:p w14:paraId="04A52D45" w14:textId="77777777" w:rsidR="00C45E62" w:rsidRPr="00C45E62" w:rsidRDefault="00C45E62" w:rsidP="00C45E62">
      <w:pPr>
        <w:pStyle w:val="Basisalinea"/>
        <w:suppressAutoHyphens/>
        <w:spacing w:after="200" w:line="276" w:lineRule="auto"/>
        <w:ind w:left="567" w:hanging="170"/>
        <w:rPr>
          <w:rFonts w:ascii="Calibri" w:hAnsi="Calibri" w:cs="Calibri"/>
          <w:sz w:val="22"/>
          <w:szCs w:val="22"/>
        </w:rPr>
      </w:pPr>
      <w:r w:rsidRPr="00C45E62">
        <w:rPr>
          <w:rFonts w:ascii="Calibri" w:hAnsi="Calibri" w:cs="Calibri"/>
          <w:sz w:val="22"/>
          <w:szCs w:val="22"/>
        </w:rPr>
        <w:t>•</w:t>
      </w:r>
      <w:r w:rsidRPr="00C45E62">
        <w:rPr>
          <w:rFonts w:ascii="Calibri" w:hAnsi="Calibri" w:cs="Calibri"/>
          <w:sz w:val="22"/>
          <w:szCs w:val="22"/>
        </w:rPr>
        <w:tab/>
        <w:t>vergeet niet om je naam op het blad te noteren.</w:t>
      </w:r>
    </w:p>
    <w:p w14:paraId="4FC65DD9" w14:textId="77777777" w:rsidR="00C45E62" w:rsidRPr="00C45E62" w:rsidRDefault="00C45E62" w:rsidP="00C45E62">
      <w:pPr>
        <w:pStyle w:val="Basisalinea"/>
        <w:suppressAutoHyphens/>
        <w:spacing w:after="200" w:line="276" w:lineRule="auto"/>
        <w:ind w:left="397" w:hanging="397"/>
        <w:rPr>
          <w:rFonts w:ascii="Calibri" w:hAnsi="Calibri" w:cs="Calibri"/>
          <w:sz w:val="22"/>
          <w:szCs w:val="22"/>
        </w:rPr>
      </w:pPr>
      <w:r w:rsidRPr="00C45E62">
        <w:rPr>
          <w:rFonts w:ascii="Calibri" w:hAnsi="Calibri" w:cs="Calibri"/>
          <w:sz w:val="22"/>
          <w:szCs w:val="22"/>
        </w:rPr>
        <w:t>2</w:t>
      </w:r>
      <w:r w:rsidRPr="00C45E62">
        <w:rPr>
          <w:rFonts w:ascii="Calibri" w:hAnsi="Calibri" w:cs="Calibri"/>
          <w:sz w:val="22"/>
          <w:szCs w:val="22"/>
        </w:rPr>
        <w:tab/>
        <w:t xml:space="preserve">Als norm gebruiken we de spelling van de </w:t>
      </w:r>
      <w:r w:rsidRPr="00C45E62">
        <w:rPr>
          <w:rFonts w:ascii="Calibri" w:hAnsi="Calibri" w:cs="Calibri"/>
          <w:i/>
          <w:iCs/>
          <w:sz w:val="22"/>
          <w:szCs w:val="22"/>
        </w:rPr>
        <w:t>Woordenlijst Nederlandse Taal</w:t>
      </w:r>
      <w:r w:rsidRPr="00C45E62">
        <w:rPr>
          <w:rFonts w:ascii="Calibri" w:hAnsi="Calibri" w:cs="Calibri"/>
          <w:sz w:val="22"/>
          <w:szCs w:val="22"/>
        </w:rPr>
        <w:t xml:space="preserve"> (het ‘Groene Boekje’, digitale versie, inclusief de Leidraad) en van het </w:t>
      </w:r>
      <w:r w:rsidRPr="00C45E62">
        <w:rPr>
          <w:rFonts w:ascii="Calibri" w:hAnsi="Calibri" w:cs="Calibri"/>
          <w:i/>
          <w:iCs/>
          <w:sz w:val="22"/>
          <w:szCs w:val="22"/>
        </w:rPr>
        <w:t>Groot woordenboek van de Nederlandse taal</w:t>
      </w:r>
      <w:r w:rsidRPr="00C45E62">
        <w:rPr>
          <w:rFonts w:ascii="Calibri" w:hAnsi="Calibri" w:cs="Calibri"/>
          <w:sz w:val="22"/>
          <w:szCs w:val="22"/>
        </w:rPr>
        <w:t xml:space="preserve"> (de ‘Dikke Van Dale’, digitale abonnementsversie). Indien meerdere spellingvormen voorkomen, worden die allemaal aanvaard.</w:t>
      </w:r>
    </w:p>
    <w:p w14:paraId="080B2700" w14:textId="77777777" w:rsidR="00C45E62" w:rsidRPr="00C45E62" w:rsidRDefault="00C45E62" w:rsidP="00C45E62">
      <w:pPr>
        <w:pStyle w:val="Basisalinea"/>
        <w:suppressAutoHyphens/>
        <w:spacing w:after="200" w:line="276" w:lineRule="auto"/>
        <w:ind w:left="397" w:hanging="397"/>
        <w:rPr>
          <w:rFonts w:ascii="Calibri" w:hAnsi="Calibri" w:cs="Calibri"/>
          <w:sz w:val="22"/>
          <w:szCs w:val="22"/>
        </w:rPr>
      </w:pPr>
      <w:r w:rsidRPr="00C45E62">
        <w:rPr>
          <w:rFonts w:ascii="Calibri" w:hAnsi="Calibri" w:cs="Calibri"/>
          <w:sz w:val="22"/>
          <w:szCs w:val="22"/>
        </w:rPr>
        <w:t>3</w:t>
      </w:r>
      <w:r w:rsidRPr="00C45E62">
        <w:rPr>
          <w:rFonts w:ascii="Calibri" w:hAnsi="Calibri" w:cs="Calibri"/>
          <w:sz w:val="22"/>
          <w:szCs w:val="22"/>
        </w:rPr>
        <w:tab/>
        <w:t>Tenzij anders vermeld, schrijf je cijfers (</w:t>
      </w:r>
      <w:r w:rsidRPr="00C45E62">
        <w:rPr>
          <w:rFonts w:ascii="Calibri" w:hAnsi="Calibri" w:cs="Calibri"/>
          <w:i/>
          <w:iCs/>
          <w:sz w:val="22"/>
          <w:szCs w:val="22"/>
        </w:rPr>
        <w:t>twee</w:t>
      </w:r>
      <w:r w:rsidRPr="00C45E62">
        <w:rPr>
          <w:rFonts w:ascii="Calibri" w:hAnsi="Calibri" w:cs="Calibri"/>
          <w:sz w:val="22"/>
          <w:szCs w:val="22"/>
        </w:rPr>
        <w:t>), getallen (</w:t>
      </w:r>
      <w:r w:rsidRPr="00C45E62">
        <w:rPr>
          <w:rFonts w:ascii="Calibri" w:hAnsi="Calibri" w:cs="Calibri"/>
          <w:i/>
          <w:iCs/>
          <w:sz w:val="22"/>
          <w:szCs w:val="22"/>
        </w:rPr>
        <w:t>vierenveertig</w:t>
      </w:r>
      <w:r w:rsidRPr="00C45E62">
        <w:rPr>
          <w:rFonts w:ascii="Calibri" w:hAnsi="Calibri" w:cs="Calibri"/>
          <w:sz w:val="22"/>
          <w:szCs w:val="22"/>
        </w:rPr>
        <w:t>) en namen van symbolen (</w:t>
      </w:r>
      <w:r w:rsidRPr="00C45E62">
        <w:rPr>
          <w:rFonts w:ascii="Calibri" w:hAnsi="Calibri" w:cs="Calibri"/>
          <w:i/>
          <w:iCs/>
          <w:sz w:val="22"/>
          <w:szCs w:val="22"/>
        </w:rPr>
        <w:t>pi, euro</w:t>
      </w:r>
      <w:r w:rsidRPr="00C45E62">
        <w:rPr>
          <w:rFonts w:ascii="Calibri" w:hAnsi="Calibri" w:cs="Calibri"/>
          <w:sz w:val="22"/>
          <w:szCs w:val="22"/>
        </w:rPr>
        <w:t>) voluit, met uitzondering van woorden die standaard als een afkorting of formule worden geschreven (</w:t>
      </w:r>
      <w:r w:rsidRPr="00C45E62">
        <w:rPr>
          <w:rFonts w:ascii="Calibri" w:hAnsi="Calibri" w:cs="Calibri"/>
          <w:i/>
          <w:iCs/>
          <w:sz w:val="22"/>
          <w:szCs w:val="22"/>
        </w:rPr>
        <w:t>mp3, CO</w:t>
      </w:r>
      <w:r w:rsidRPr="00C45E62">
        <w:rPr>
          <w:rFonts w:ascii="Calibri" w:hAnsi="Calibri" w:cs="Calibri"/>
          <w:i/>
          <w:iCs/>
          <w:sz w:val="22"/>
          <w:szCs w:val="22"/>
          <w:vertAlign w:val="subscript"/>
        </w:rPr>
        <w:t>2</w:t>
      </w:r>
      <w:r w:rsidRPr="00C45E62">
        <w:rPr>
          <w:rFonts w:ascii="Calibri" w:hAnsi="Calibri" w:cs="Calibri"/>
          <w:sz w:val="22"/>
          <w:szCs w:val="22"/>
        </w:rPr>
        <w:t>), datums (</w:t>
      </w:r>
      <w:r w:rsidRPr="00C45E62">
        <w:rPr>
          <w:rFonts w:ascii="Calibri" w:hAnsi="Calibri" w:cs="Calibri"/>
          <w:i/>
          <w:iCs/>
          <w:sz w:val="22"/>
          <w:szCs w:val="22"/>
        </w:rPr>
        <w:t>31 januari 2023</w:t>
      </w:r>
      <w:r w:rsidRPr="00C45E62">
        <w:rPr>
          <w:rFonts w:ascii="Calibri" w:hAnsi="Calibri" w:cs="Calibri"/>
          <w:sz w:val="22"/>
          <w:szCs w:val="22"/>
        </w:rPr>
        <w:t>) en volgnummers achter de namen van pausen en machthebbers (</w:t>
      </w:r>
      <w:r w:rsidRPr="00C45E62">
        <w:rPr>
          <w:rFonts w:ascii="Calibri" w:hAnsi="Calibri" w:cs="Calibri"/>
          <w:i/>
          <w:iCs/>
          <w:sz w:val="22"/>
          <w:szCs w:val="22"/>
        </w:rPr>
        <w:t>Lodewijk XIV</w:t>
      </w:r>
      <w:r w:rsidRPr="00C45E62">
        <w:rPr>
          <w:rFonts w:ascii="Calibri" w:hAnsi="Calibri" w:cs="Calibri"/>
          <w:sz w:val="22"/>
          <w:szCs w:val="22"/>
        </w:rPr>
        <w:t>).</w:t>
      </w:r>
    </w:p>
    <w:p w14:paraId="2EE3E452" w14:textId="77777777" w:rsidR="00C45E62" w:rsidRPr="00C45E62" w:rsidRDefault="00C45E62" w:rsidP="00C45E62">
      <w:pPr>
        <w:pStyle w:val="Basisalinea"/>
        <w:suppressAutoHyphens/>
        <w:spacing w:after="200" w:line="276" w:lineRule="auto"/>
        <w:ind w:left="397" w:hanging="397"/>
        <w:rPr>
          <w:rFonts w:ascii="Calibri" w:hAnsi="Calibri" w:cs="Calibri"/>
          <w:sz w:val="22"/>
          <w:szCs w:val="22"/>
        </w:rPr>
      </w:pPr>
      <w:r w:rsidRPr="00C45E62">
        <w:rPr>
          <w:rFonts w:ascii="Calibri" w:hAnsi="Calibri" w:cs="Calibri"/>
          <w:sz w:val="22"/>
          <w:szCs w:val="22"/>
        </w:rPr>
        <w:t>4</w:t>
      </w:r>
      <w:r w:rsidRPr="00C45E62">
        <w:rPr>
          <w:rFonts w:ascii="Calibri" w:hAnsi="Calibri" w:cs="Calibri"/>
          <w:sz w:val="22"/>
          <w:szCs w:val="22"/>
        </w:rPr>
        <w:tab/>
        <w:t>Breek geen woorden af als je aan het einde van een regel komt. Schrijf het woord op de volgende regel zodat er geen twijfel is of je een koppelteken gebruikt of een afbreekteken (</w:t>
      </w:r>
      <w:r w:rsidRPr="00C45E62">
        <w:rPr>
          <w:rFonts w:ascii="Calibri" w:hAnsi="Calibri" w:cs="Calibri"/>
          <w:i/>
          <w:iCs/>
          <w:sz w:val="22"/>
          <w:szCs w:val="22"/>
        </w:rPr>
        <w:t>dicteeavond</w:t>
      </w:r>
      <w:r w:rsidRPr="00C45E62">
        <w:rPr>
          <w:rFonts w:ascii="Calibri" w:hAnsi="Calibri" w:cs="Calibri"/>
          <w:sz w:val="22"/>
          <w:szCs w:val="22"/>
        </w:rPr>
        <w:t xml:space="preserve">, niet </w:t>
      </w:r>
      <w:r w:rsidRPr="00C45E62">
        <w:rPr>
          <w:rFonts w:ascii="Calibri" w:hAnsi="Calibri" w:cs="Calibri"/>
          <w:i/>
          <w:iCs/>
          <w:sz w:val="22"/>
          <w:szCs w:val="22"/>
        </w:rPr>
        <w:t>dictee-</w:t>
      </w:r>
      <w:r w:rsidRPr="00C45E62">
        <w:rPr>
          <w:rFonts w:ascii="Calibri" w:hAnsi="Calibri" w:cs="Calibri"/>
          <w:sz w:val="22"/>
          <w:szCs w:val="22"/>
        </w:rPr>
        <w:t xml:space="preserve"> op het einde van een regel en </w:t>
      </w:r>
      <w:r w:rsidRPr="00C45E62">
        <w:rPr>
          <w:rFonts w:ascii="Calibri" w:hAnsi="Calibri" w:cs="Calibri"/>
          <w:i/>
          <w:iCs/>
          <w:sz w:val="22"/>
          <w:szCs w:val="22"/>
        </w:rPr>
        <w:t>avond</w:t>
      </w:r>
      <w:r w:rsidRPr="00C45E62">
        <w:rPr>
          <w:rFonts w:ascii="Calibri" w:hAnsi="Calibri" w:cs="Calibri"/>
          <w:sz w:val="22"/>
          <w:szCs w:val="22"/>
        </w:rPr>
        <w:t xml:space="preserve"> op de volgende).</w:t>
      </w:r>
    </w:p>
    <w:p w14:paraId="77BAF5E7" w14:textId="77777777" w:rsidR="00C45E62" w:rsidRPr="00C45E62" w:rsidRDefault="00C45E62" w:rsidP="00C45E62">
      <w:pPr>
        <w:pStyle w:val="Basisalinea"/>
        <w:suppressAutoHyphens/>
        <w:spacing w:after="200" w:line="276" w:lineRule="auto"/>
        <w:ind w:left="397" w:hanging="397"/>
        <w:rPr>
          <w:rFonts w:ascii="Calibri" w:hAnsi="Calibri" w:cs="Calibri"/>
          <w:sz w:val="22"/>
          <w:szCs w:val="22"/>
        </w:rPr>
      </w:pPr>
      <w:r w:rsidRPr="00C45E62">
        <w:rPr>
          <w:rFonts w:ascii="Calibri" w:hAnsi="Calibri" w:cs="Calibri"/>
          <w:sz w:val="22"/>
          <w:szCs w:val="22"/>
        </w:rPr>
        <w:t>5</w:t>
      </w:r>
      <w:r w:rsidRPr="00C45E62">
        <w:rPr>
          <w:rFonts w:ascii="Calibri" w:hAnsi="Calibri" w:cs="Calibri"/>
          <w:sz w:val="22"/>
          <w:szCs w:val="22"/>
        </w:rPr>
        <w:tab/>
        <w:t>Schrijf duidelijk. Twijfelgevallen worden altijd in je nadeel uitgelegd. Streep een geschreven woord indien nodig door en schrijf het in zijn geheel opnieuw.</w:t>
      </w:r>
    </w:p>
    <w:p w14:paraId="5A789022" w14:textId="77777777" w:rsidR="00C45E62" w:rsidRPr="00C45E62" w:rsidRDefault="00C45E62" w:rsidP="00C45E62">
      <w:pPr>
        <w:pStyle w:val="Basisalinea"/>
        <w:suppressAutoHyphens/>
        <w:spacing w:after="200" w:line="276" w:lineRule="auto"/>
        <w:ind w:left="397" w:hanging="397"/>
        <w:rPr>
          <w:rFonts w:ascii="Calibri" w:hAnsi="Calibri" w:cs="Calibri"/>
          <w:sz w:val="22"/>
          <w:szCs w:val="22"/>
        </w:rPr>
      </w:pPr>
      <w:r w:rsidRPr="00C45E62">
        <w:rPr>
          <w:rFonts w:ascii="Calibri" w:hAnsi="Calibri" w:cs="Calibri"/>
          <w:sz w:val="22"/>
          <w:szCs w:val="22"/>
        </w:rPr>
        <w:t>6</w:t>
      </w:r>
      <w:r w:rsidRPr="00C45E62">
        <w:rPr>
          <w:rFonts w:ascii="Calibri" w:hAnsi="Calibri" w:cs="Calibri"/>
          <w:sz w:val="22"/>
          <w:szCs w:val="22"/>
        </w:rPr>
        <w:tab/>
        <w:t>Het is verplicht de schrijfwijze te hanteren zoals ze in de hierboven vermelde naslagwerken voorkomt. Extra koppeltekens voor de leesbaarheid, niet-voorgelezen varianten, niet-voorgelezen afkortingen en zo meer worden niet aanvaard.</w:t>
      </w:r>
    </w:p>
    <w:p w14:paraId="5E3E53DF" w14:textId="77777777" w:rsidR="00C45E62" w:rsidRPr="00C45E62" w:rsidRDefault="00C45E62" w:rsidP="00C45E62">
      <w:pPr>
        <w:pStyle w:val="Basisalinea"/>
        <w:suppressAutoHyphens/>
        <w:spacing w:after="200" w:line="276" w:lineRule="auto"/>
        <w:ind w:left="397" w:hanging="397"/>
        <w:rPr>
          <w:rFonts w:ascii="Calibri" w:hAnsi="Calibri" w:cs="Calibri"/>
          <w:sz w:val="22"/>
          <w:szCs w:val="22"/>
        </w:rPr>
      </w:pPr>
      <w:r w:rsidRPr="00C45E62">
        <w:rPr>
          <w:rFonts w:ascii="Calibri" w:hAnsi="Calibri" w:cs="Calibri"/>
          <w:sz w:val="22"/>
          <w:szCs w:val="22"/>
        </w:rPr>
        <w:t>7</w:t>
      </w:r>
      <w:r w:rsidRPr="00C45E62">
        <w:rPr>
          <w:rFonts w:ascii="Calibri" w:hAnsi="Calibri" w:cs="Calibri"/>
          <w:sz w:val="22"/>
          <w:szCs w:val="22"/>
        </w:rPr>
        <w:tab/>
        <w:t>Daarnaast worden als fout gerekend:</w:t>
      </w:r>
    </w:p>
    <w:p w14:paraId="182484F4" w14:textId="77777777" w:rsidR="00C45E62" w:rsidRPr="00C45E62" w:rsidRDefault="00C45E62" w:rsidP="00C45E62">
      <w:pPr>
        <w:pStyle w:val="Basisalinea"/>
        <w:suppressAutoHyphens/>
        <w:spacing w:line="276" w:lineRule="auto"/>
        <w:ind w:left="567" w:hanging="170"/>
        <w:rPr>
          <w:rFonts w:ascii="Calibri" w:hAnsi="Calibri" w:cs="Calibri"/>
          <w:sz w:val="22"/>
          <w:szCs w:val="22"/>
        </w:rPr>
      </w:pPr>
      <w:r w:rsidRPr="00C45E62">
        <w:rPr>
          <w:rFonts w:ascii="Calibri" w:hAnsi="Calibri" w:cs="Calibri"/>
          <w:sz w:val="22"/>
          <w:szCs w:val="22"/>
        </w:rPr>
        <w:t>•</w:t>
      </w:r>
      <w:r w:rsidRPr="00C45E62">
        <w:rPr>
          <w:rFonts w:ascii="Calibri" w:hAnsi="Calibri" w:cs="Calibri"/>
          <w:sz w:val="22"/>
          <w:szCs w:val="22"/>
        </w:rPr>
        <w:tab/>
        <w:t>spelfouten;</w:t>
      </w:r>
    </w:p>
    <w:p w14:paraId="4C0D508B" w14:textId="77777777" w:rsidR="00C45E62" w:rsidRPr="00C45E62" w:rsidRDefault="00C45E62" w:rsidP="00C45E62">
      <w:pPr>
        <w:pStyle w:val="Basisalinea"/>
        <w:suppressAutoHyphens/>
        <w:spacing w:line="276" w:lineRule="auto"/>
        <w:ind w:left="567" w:hanging="170"/>
        <w:rPr>
          <w:rFonts w:ascii="Calibri" w:hAnsi="Calibri" w:cs="Calibri"/>
          <w:sz w:val="22"/>
          <w:szCs w:val="22"/>
        </w:rPr>
      </w:pPr>
      <w:r w:rsidRPr="00C45E62">
        <w:rPr>
          <w:rFonts w:ascii="Calibri" w:hAnsi="Calibri" w:cs="Calibri"/>
          <w:sz w:val="22"/>
          <w:szCs w:val="22"/>
        </w:rPr>
        <w:t>•</w:t>
      </w:r>
      <w:r w:rsidRPr="00C45E62">
        <w:rPr>
          <w:rFonts w:ascii="Calibri" w:hAnsi="Calibri" w:cs="Calibri"/>
          <w:sz w:val="22"/>
          <w:szCs w:val="22"/>
        </w:rPr>
        <w:tab/>
        <w:t>het onjuiste gebruik van koppeltekens of het ontbreken daarvan;</w:t>
      </w:r>
    </w:p>
    <w:p w14:paraId="35D7BE69" w14:textId="77777777" w:rsidR="00C45E62" w:rsidRPr="00C45E62" w:rsidRDefault="00C45E62" w:rsidP="00C45E62">
      <w:pPr>
        <w:pStyle w:val="Basisalinea"/>
        <w:suppressAutoHyphens/>
        <w:spacing w:line="276" w:lineRule="auto"/>
        <w:ind w:left="567" w:hanging="170"/>
        <w:rPr>
          <w:rFonts w:ascii="Calibri" w:hAnsi="Calibri" w:cs="Calibri"/>
          <w:sz w:val="22"/>
          <w:szCs w:val="22"/>
        </w:rPr>
      </w:pPr>
      <w:r w:rsidRPr="00C45E62">
        <w:rPr>
          <w:rFonts w:ascii="Calibri" w:hAnsi="Calibri" w:cs="Calibri"/>
          <w:sz w:val="22"/>
          <w:szCs w:val="22"/>
        </w:rPr>
        <w:t>•</w:t>
      </w:r>
      <w:r w:rsidRPr="00C45E62">
        <w:rPr>
          <w:rFonts w:ascii="Calibri" w:hAnsi="Calibri" w:cs="Calibri"/>
          <w:sz w:val="22"/>
          <w:szCs w:val="22"/>
        </w:rPr>
        <w:tab/>
        <w:t>het niet op de juiste manier vormen van samenstellingen, meervouden, verkleinvormen en vervoegingen;</w:t>
      </w:r>
    </w:p>
    <w:p w14:paraId="30B09AC9" w14:textId="77777777" w:rsidR="00C45E62" w:rsidRPr="00C45E62" w:rsidRDefault="00C45E62" w:rsidP="00C45E62">
      <w:pPr>
        <w:pStyle w:val="Basisalinea"/>
        <w:suppressAutoHyphens/>
        <w:spacing w:line="276" w:lineRule="auto"/>
        <w:ind w:left="567" w:hanging="170"/>
        <w:rPr>
          <w:rFonts w:ascii="Calibri" w:hAnsi="Calibri" w:cs="Calibri"/>
          <w:sz w:val="22"/>
          <w:szCs w:val="22"/>
        </w:rPr>
      </w:pPr>
      <w:r w:rsidRPr="00C45E62">
        <w:rPr>
          <w:rFonts w:ascii="Calibri" w:hAnsi="Calibri" w:cs="Calibri"/>
          <w:sz w:val="22"/>
          <w:szCs w:val="22"/>
        </w:rPr>
        <w:t>•</w:t>
      </w:r>
      <w:r w:rsidRPr="00C45E62">
        <w:rPr>
          <w:rFonts w:ascii="Calibri" w:hAnsi="Calibri" w:cs="Calibri"/>
          <w:sz w:val="22"/>
          <w:szCs w:val="22"/>
        </w:rPr>
        <w:tab/>
        <w:t>fouten tegen het gebruik van diakritische tekens (trema’s, accenten, et cetera);</w:t>
      </w:r>
    </w:p>
    <w:p w14:paraId="022EE64B" w14:textId="77777777" w:rsidR="00C45E62" w:rsidRPr="00C45E62" w:rsidRDefault="00C45E62" w:rsidP="00C45E62">
      <w:pPr>
        <w:pStyle w:val="Basisalinea"/>
        <w:suppressAutoHyphens/>
        <w:spacing w:after="200" w:line="276" w:lineRule="auto"/>
        <w:ind w:left="567" w:hanging="170"/>
        <w:rPr>
          <w:rFonts w:ascii="Calibri" w:hAnsi="Calibri" w:cs="Calibri"/>
          <w:sz w:val="22"/>
          <w:szCs w:val="22"/>
        </w:rPr>
      </w:pPr>
      <w:r w:rsidRPr="00C45E62">
        <w:rPr>
          <w:rFonts w:ascii="Calibri" w:hAnsi="Calibri" w:cs="Calibri"/>
          <w:sz w:val="22"/>
          <w:szCs w:val="22"/>
        </w:rPr>
        <w:t>•</w:t>
      </w:r>
      <w:r w:rsidRPr="00C45E62">
        <w:rPr>
          <w:rFonts w:ascii="Calibri" w:hAnsi="Calibri" w:cs="Calibri"/>
          <w:sz w:val="22"/>
          <w:szCs w:val="22"/>
        </w:rPr>
        <w:tab/>
        <w:t>het gebruik van hoofdletters als het kleine letters moeten zijn en omgekeerd.</w:t>
      </w:r>
    </w:p>
    <w:p w14:paraId="5C45737B" w14:textId="77777777" w:rsidR="00C45E62" w:rsidRPr="00C45E62" w:rsidRDefault="00C45E62" w:rsidP="00C45E62">
      <w:pPr>
        <w:pStyle w:val="Basisalinea"/>
        <w:suppressAutoHyphens/>
        <w:spacing w:after="200" w:line="276" w:lineRule="auto"/>
        <w:ind w:left="397" w:hanging="397"/>
        <w:rPr>
          <w:rFonts w:ascii="Calibri" w:hAnsi="Calibri" w:cs="Calibri"/>
          <w:sz w:val="22"/>
          <w:szCs w:val="22"/>
        </w:rPr>
      </w:pPr>
      <w:r w:rsidRPr="00C45E62">
        <w:rPr>
          <w:rFonts w:ascii="Calibri" w:hAnsi="Calibri" w:cs="Calibri"/>
          <w:sz w:val="22"/>
          <w:szCs w:val="22"/>
        </w:rPr>
        <w:t>8</w:t>
      </w:r>
      <w:r w:rsidRPr="00C45E62">
        <w:rPr>
          <w:rFonts w:ascii="Calibri" w:hAnsi="Calibri" w:cs="Calibri"/>
          <w:sz w:val="22"/>
          <w:szCs w:val="22"/>
        </w:rPr>
        <w:tab/>
        <w:t>Per woord (</w:t>
      </w:r>
      <w:r w:rsidRPr="00C45E62">
        <w:rPr>
          <w:rFonts w:ascii="Calibri" w:hAnsi="Calibri" w:cs="Calibri"/>
          <w:i/>
          <w:iCs/>
          <w:sz w:val="22"/>
          <w:szCs w:val="22"/>
        </w:rPr>
        <w:t>nochtans</w:t>
      </w:r>
      <w:r w:rsidRPr="00C45E62">
        <w:rPr>
          <w:rFonts w:ascii="Calibri" w:hAnsi="Calibri" w:cs="Calibri"/>
          <w:sz w:val="22"/>
          <w:szCs w:val="22"/>
        </w:rPr>
        <w:t>) of woordgroep (</w:t>
      </w:r>
      <w:r w:rsidRPr="00C45E62">
        <w:rPr>
          <w:rFonts w:ascii="Calibri" w:hAnsi="Calibri" w:cs="Calibri"/>
          <w:i/>
          <w:iCs/>
          <w:sz w:val="22"/>
          <w:szCs w:val="22"/>
        </w:rPr>
        <w:t>Jan met de pet</w:t>
      </w:r>
      <w:r w:rsidRPr="00C45E62">
        <w:rPr>
          <w:rFonts w:ascii="Calibri" w:hAnsi="Calibri" w:cs="Calibri"/>
          <w:sz w:val="22"/>
          <w:szCs w:val="22"/>
        </w:rPr>
        <w:t>) wordt maximaal één fout gerekend.</w:t>
      </w:r>
    </w:p>
    <w:p w14:paraId="6F6C2447" w14:textId="77777777" w:rsidR="00C45E62" w:rsidRPr="00C45E62" w:rsidRDefault="00C45E62" w:rsidP="00C45E62">
      <w:pPr>
        <w:pStyle w:val="Basisalinea"/>
        <w:suppressAutoHyphens/>
        <w:spacing w:after="200" w:line="276" w:lineRule="auto"/>
        <w:ind w:left="397" w:hanging="397"/>
        <w:rPr>
          <w:rFonts w:ascii="Calibri" w:hAnsi="Calibri" w:cs="Calibri"/>
          <w:sz w:val="22"/>
          <w:szCs w:val="22"/>
        </w:rPr>
      </w:pPr>
      <w:r w:rsidRPr="00C45E62">
        <w:rPr>
          <w:rFonts w:ascii="Calibri" w:hAnsi="Calibri" w:cs="Calibri"/>
          <w:sz w:val="22"/>
          <w:szCs w:val="22"/>
        </w:rPr>
        <w:t>9</w:t>
      </w:r>
      <w:r w:rsidRPr="00C45E62">
        <w:rPr>
          <w:rFonts w:ascii="Calibri" w:hAnsi="Calibri" w:cs="Calibri"/>
          <w:sz w:val="22"/>
          <w:szCs w:val="22"/>
        </w:rPr>
        <w:tab/>
        <w:t>Leestekens (punten, komma’s, aanhalingstekens ...) tellen niet mee in de beoordeling.</w:t>
      </w:r>
    </w:p>
    <w:p w14:paraId="22B8AC89" w14:textId="77777777" w:rsidR="00C45E62" w:rsidRPr="00C45E62" w:rsidRDefault="00C45E62" w:rsidP="00C45E62">
      <w:pPr>
        <w:pStyle w:val="Basisalinea"/>
        <w:suppressAutoHyphens/>
        <w:spacing w:after="200" w:line="276" w:lineRule="auto"/>
        <w:ind w:left="397" w:hanging="397"/>
        <w:rPr>
          <w:rFonts w:ascii="Calibri" w:hAnsi="Calibri" w:cs="Calibri"/>
          <w:sz w:val="22"/>
          <w:szCs w:val="22"/>
        </w:rPr>
      </w:pPr>
      <w:r w:rsidRPr="00C45E62">
        <w:rPr>
          <w:rFonts w:ascii="Calibri" w:hAnsi="Calibri" w:cs="Calibri"/>
          <w:sz w:val="22"/>
          <w:szCs w:val="22"/>
        </w:rPr>
        <w:t>10</w:t>
      </w:r>
      <w:r w:rsidRPr="00C45E62">
        <w:rPr>
          <w:rFonts w:ascii="Calibri" w:hAnsi="Calibri" w:cs="Calibri"/>
          <w:sz w:val="22"/>
          <w:szCs w:val="22"/>
        </w:rPr>
        <w:tab/>
        <w:t>De jury neemt alle nodige beslissingen in eer en geweten. Hiertegen is geen beroep mogelijk.</w:t>
      </w:r>
    </w:p>
    <w:p w14:paraId="21BFB73F" w14:textId="77777777" w:rsidR="00C45E62" w:rsidRPr="00C45E62" w:rsidRDefault="00C45E62" w:rsidP="00C45E62">
      <w:pPr>
        <w:pStyle w:val="Basisalinea"/>
        <w:suppressAutoHyphens/>
        <w:spacing w:after="200" w:line="276" w:lineRule="auto"/>
        <w:ind w:left="397" w:hanging="397"/>
        <w:rPr>
          <w:rFonts w:ascii="Calibri" w:hAnsi="Calibri" w:cs="Calibri"/>
          <w:sz w:val="22"/>
          <w:szCs w:val="22"/>
        </w:rPr>
      </w:pPr>
    </w:p>
    <w:p w14:paraId="1E82E560" w14:textId="108CFBE2" w:rsidR="00A83300" w:rsidRPr="00C45E62" w:rsidRDefault="00C45E62" w:rsidP="00C45E62">
      <w:pPr>
        <w:pStyle w:val="Basisalinea"/>
        <w:suppressAutoHyphens/>
        <w:spacing w:after="200" w:line="276" w:lineRule="auto"/>
        <w:ind w:left="397"/>
        <w:rPr>
          <w:rFonts w:ascii="Calibri" w:hAnsi="Calibri" w:cs="Calibri"/>
          <w:i/>
          <w:iCs/>
          <w:sz w:val="18"/>
          <w:szCs w:val="18"/>
        </w:rPr>
      </w:pPr>
      <w:r w:rsidRPr="00C45E62">
        <w:rPr>
          <w:rFonts w:ascii="Calibri" w:hAnsi="Calibri" w:cs="Calibri"/>
          <w:i/>
          <w:iCs/>
          <w:sz w:val="18"/>
          <w:szCs w:val="18"/>
        </w:rPr>
        <w:t xml:space="preserve">Bron: Herman </w:t>
      </w:r>
      <w:proofErr w:type="spellStart"/>
      <w:r w:rsidRPr="00C45E62">
        <w:rPr>
          <w:rFonts w:ascii="Calibri" w:hAnsi="Calibri" w:cs="Calibri"/>
          <w:i/>
          <w:iCs/>
          <w:sz w:val="18"/>
          <w:szCs w:val="18"/>
        </w:rPr>
        <w:t>Killens</w:t>
      </w:r>
      <w:proofErr w:type="spellEnd"/>
      <w:r w:rsidRPr="00C45E62">
        <w:rPr>
          <w:rFonts w:ascii="Calibri" w:hAnsi="Calibri" w:cs="Calibri"/>
          <w:i/>
          <w:iCs/>
          <w:sz w:val="18"/>
          <w:szCs w:val="18"/>
        </w:rPr>
        <w:t xml:space="preserve">, </w:t>
      </w:r>
      <w:proofErr w:type="spellStart"/>
      <w:r w:rsidRPr="00C45E62">
        <w:rPr>
          <w:rFonts w:ascii="Calibri" w:hAnsi="Calibri" w:cs="Calibri"/>
          <w:i/>
          <w:iCs/>
          <w:sz w:val="18"/>
          <w:szCs w:val="18"/>
        </w:rPr>
        <w:t>Dictees.nl</w:t>
      </w:r>
      <w:proofErr w:type="spellEnd"/>
      <w:r w:rsidRPr="00C45E62">
        <w:rPr>
          <w:rFonts w:ascii="Calibri" w:hAnsi="Calibri" w:cs="Calibri"/>
          <w:i/>
          <w:iCs/>
          <w:sz w:val="18"/>
          <w:szCs w:val="18"/>
        </w:rPr>
        <w:t>/dicteeregels/spelregels</w:t>
      </w:r>
    </w:p>
    <w:sectPr w:rsidR="00A83300" w:rsidRPr="00C45E62" w:rsidSect="00C45E62">
      <w:pgSz w:w="11906" w:h="16838"/>
      <w:pgMar w:top="1417" w:right="1417" w:bottom="1417" w:left="1417"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roman"/>
    <w:pitch w:val="variable"/>
    <w:sig w:usb0="E0002EFF" w:usb1="C000785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E62"/>
    <w:rsid w:val="00A20A2D"/>
    <w:rsid w:val="00A83300"/>
    <w:rsid w:val="00C45E62"/>
    <w:rsid w:val="00D766E9"/>
    <w:rsid w:val="00ED10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5693"/>
  <w15:chartTrackingRefBased/>
  <w15:docId w15:val="{27B56C11-FDAC-D94B-BD7C-510EDF8B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autoRedefine/>
    <w:uiPriority w:val="99"/>
    <w:semiHidden/>
    <w:unhideWhenUsed/>
    <w:qFormat/>
    <w:rsid w:val="00ED109B"/>
    <w:rPr>
      <w:rFonts w:ascii="Calibri" w:eastAsia="Times New Roman" w:hAnsi="Calibri" w:cs="Times New Roman"/>
      <w:sz w:val="22"/>
      <w:szCs w:val="20"/>
      <w:lang w:eastAsia="nl-NL"/>
    </w:rPr>
  </w:style>
  <w:style w:type="character" w:customStyle="1" w:styleId="TekstopmerkingChar">
    <w:name w:val="Tekst opmerking Char"/>
    <w:basedOn w:val="Standaardalinea-lettertype"/>
    <w:link w:val="Tekstopmerking"/>
    <w:uiPriority w:val="99"/>
    <w:semiHidden/>
    <w:rsid w:val="00ED109B"/>
    <w:rPr>
      <w:rFonts w:ascii="Calibri" w:eastAsia="Times New Roman" w:hAnsi="Calibri" w:cs="Times New Roman"/>
      <w:sz w:val="22"/>
      <w:szCs w:val="20"/>
      <w:lang w:eastAsia="nl-NL"/>
    </w:rPr>
  </w:style>
  <w:style w:type="paragraph" w:customStyle="1" w:styleId="Basisalinea">
    <w:name w:val="[Basisalinea]"/>
    <w:basedOn w:val="Standaard"/>
    <w:uiPriority w:val="99"/>
    <w:rsid w:val="00C45E62"/>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325</Words>
  <Characters>1790</Characters>
  <Application>Microsoft Office Word</Application>
  <DocSecurity>0</DocSecurity>
  <Lines>14</Lines>
  <Paragraphs>4</Paragraphs>
  <ScaleCrop>false</ScaleCrop>
  <Company>Hyperion creatieve communicatie</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vHD</dc:creator>
  <cp:keywords/>
  <dc:description/>
  <cp:lastModifiedBy>Jeroen vHD</cp:lastModifiedBy>
  <cp:revision>1</cp:revision>
  <dcterms:created xsi:type="dcterms:W3CDTF">2022-11-22T14:00:00Z</dcterms:created>
  <dcterms:modified xsi:type="dcterms:W3CDTF">2022-11-22T14:07:00Z</dcterms:modified>
</cp:coreProperties>
</file>